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B7F39" w14:textId="34C47BAC" w:rsidR="00FF2CA9" w:rsidRDefault="006D490D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2DE974" wp14:editId="1BA0037C">
            <wp:simplePos x="0" y="0"/>
            <wp:positionH relativeFrom="column">
              <wp:posOffset>1695450</wp:posOffset>
            </wp:positionH>
            <wp:positionV relativeFrom="paragraph">
              <wp:posOffset>0</wp:posOffset>
            </wp:positionV>
            <wp:extent cx="693420" cy="844550"/>
            <wp:effectExtent l="0" t="0" r="0" b="0"/>
            <wp:wrapTight wrapText="bothSides">
              <wp:wrapPolygon edited="0">
                <wp:start x="0" y="0"/>
                <wp:lineTo x="0" y="20950"/>
                <wp:lineTo x="20769" y="20950"/>
                <wp:lineTo x="20769" y="0"/>
                <wp:lineTo x="0" y="0"/>
              </wp:wrapPolygon>
            </wp:wrapTight>
            <wp:docPr id="212690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073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0138D1F8" wp14:editId="03E5B0CF">
            <wp:simplePos x="0" y="0"/>
            <wp:positionH relativeFrom="column">
              <wp:posOffset>2757170</wp:posOffset>
            </wp:positionH>
            <wp:positionV relativeFrom="paragraph">
              <wp:posOffset>0</wp:posOffset>
            </wp:positionV>
            <wp:extent cx="107632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1" name="Obraz 1" descr="Wojewódzki Fundusz Ochrony Środowiska i Gospodarki Wodnej 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jewódzki Fundusz Ochrony Środowiska i Gospodarki Wodnej w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</w:t>
      </w:r>
    </w:p>
    <w:p w14:paraId="0D3B1BD2" w14:textId="77AE2F52" w:rsidR="00FF2CA9" w:rsidRDefault="00FF2CA9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B2B03EA" w14:textId="27A7C438" w:rsidR="00FF2CA9" w:rsidRDefault="00FF2CA9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</w:t>
      </w:r>
    </w:p>
    <w:p w14:paraId="2CE74FEE" w14:textId="77777777" w:rsidR="006D490D" w:rsidRDefault="00FF2CA9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</w:t>
      </w:r>
      <w:r w:rsidR="00CF726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2D5D58B5" w14:textId="61AAEB49" w:rsidR="005D685F" w:rsidRDefault="006D490D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</w:t>
      </w:r>
      <w:r w:rsidR="00FF2C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</w:t>
      </w:r>
      <w:r w:rsidR="00CF726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5D685F"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Regulamin Rajdu Rowerowego</w:t>
      </w:r>
    </w:p>
    <w:p w14:paraId="4B60502F" w14:textId="761793BF" w:rsidR="005D685F" w:rsidRPr="008D706C" w:rsidRDefault="005D685F" w:rsidP="008D706C">
      <w:pPr>
        <w:spacing w:before="100" w:beforeAutospacing="1" w:after="100" w:afterAutospacing="1" w:line="240" w:lineRule="auto"/>
        <w:jc w:val="center"/>
      </w:pP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"Antysmogowy Rajd Rowerowy"</w:t>
      </w:r>
      <w:r w:rsidR="008D706C">
        <w:t xml:space="preserve"> </w:t>
      </w:r>
      <w:bookmarkStart w:id="0" w:name="_Hlk141952136"/>
      <w:r w:rsidR="008D706C">
        <w:t>wydarzenie upowszechniające wiedzę ekologiczną i przyrodniczą poprzez konkursy i warsztaty dla dzieci i młodzieży.</w:t>
      </w:r>
    </w:p>
    <w:bookmarkEnd w:id="0"/>
    <w:p w14:paraId="17E405C4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F10AA4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Cel Rajdu</w:t>
      </w:r>
    </w:p>
    <w:p w14:paraId="6232212C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Celem głównym Rajdu jest promowanie tożsamości lokalnej mieszkańców Gminy Grodziec poprzez zorganizowanie rajdu rowerowego dla 150 uczestników.</w:t>
      </w:r>
    </w:p>
    <w:p w14:paraId="382F8EE5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Popularyzacja walorów przyrodniczych, krajobrazowych oraz historycznych Gminy Grodziec.</w:t>
      </w:r>
    </w:p>
    <w:p w14:paraId="1389AEFA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Zachęcanie do aktywnego spędzania czasu na rowerach.</w:t>
      </w:r>
    </w:p>
    <w:p w14:paraId="240A60BF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turystyki rowerowej.</w:t>
      </w:r>
    </w:p>
    <w:p w14:paraId="3D2E5481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Integracja społeczności lokalnej Gminy Grodziec.</w:t>
      </w:r>
    </w:p>
    <w:p w14:paraId="356CBFE4" w14:textId="77777777" w:rsidR="005D685F" w:rsidRPr="005D685F" w:rsidRDefault="005D685F" w:rsidP="005D6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Edukacja uczestników w zakresie przepisów ruchu drogowego dotyczących ruchu rowerów i bezpiecznej jazdy.</w:t>
      </w:r>
    </w:p>
    <w:p w14:paraId="280A5E4E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Organizator</w:t>
      </w:r>
    </w:p>
    <w:p w14:paraId="30D08CF6" w14:textId="77777777" w:rsidR="005D685F" w:rsidRPr="005D685F" w:rsidRDefault="005D685F" w:rsidP="005D6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Organizatorem Rajdu Rowerowego "Antysmogowy Rajd Rowerowy" jest Gmina Grodziec.</w:t>
      </w:r>
    </w:p>
    <w:p w14:paraId="4BBC7CCD" w14:textId="77777777" w:rsidR="005D685F" w:rsidRPr="005D685F" w:rsidRDefault="005D685F" w:rsidP="005D6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Adres: ul. Główna 17, 62-580 Grodziec.</w:t>
      </w:r>
    </w:p>
    <w:p w14:paraId="190CB099" w14:textId="77777777" w:rsidR="005D685F" w:rsidRPr="005D685F" w:rsidRDefault="005D685F" w:rsidP="005D685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Kontakt: tel. 63 2485500 wew. 27, 28, e-mail: </w:t>
      </w:r>
      <w:hyperlink r:id="rId7" w:tgtFrame="_new" w:history="1">
        <w:r w:rsidRPr="005D685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beata.wojciechowska@grodziec.pl</w:t>
        </w:r>
      </w:hyperlink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strona internetowa: </w:t>
      </w:r>
      <w:hyperlink r:id="rId8" w:tgtFrame="_new" w:history="1">
        <w:r w:rsidRPr="005D685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www.grodziec.pl</w:t>
        </w:r>
      </w:hyperlink>
    </w:p>
    <w:p w14:paraId="16DF952F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III.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Termin Rajdu</w:t>
      </w:r>
    </w:p>
    <w:p w14:paraId="1A6AD703" w14:textId="304F0124" w:rsidR="005D685F" w:rsidRPr="005D685F" w:rsidRDefault="005D685F" w:rsidP="005D685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odbędzie się w dniu 2 września 2023 roku (sobota).</w:t>
      </w:r>
    </w:p>
    <w:p w14:paraId="0FC744A4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IV.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Trasa Rajdu</w:t>
      </w:r>
    </w:p>
    <w:p w14:paraId="6AA1040B" w14:textId="3B8B9E0D" w:rsidR="005D685F" w:rsidRPr="005D685F" w:rsidRDefault="005D685F" w:rsidP="005D68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Trasa rajdu prowadzi przez miejscowości: Grodziec, Mokre, Stara Huta, Nowa Huta, Lipice, Lądek, Królików, Biała</w:t>
      </w:r>
      <w:r w:rsidR="009C06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Kolonia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Biała, Łagiewniki, Wielołęka, Grodziec.</w:t>
      </w:r>
    </w:p>
    <w:p w14:paraId="3E250A3D" w14:textId="41A85F4F" w:rsidR="005D685F" w:rsidRPr="005D685F" w:rsidRDefault="005D685F" w:rsidP="005D68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Start rajdu następuje na </w:t>
      </w:r>
      <w:r w:rsidR="009C06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lacu </w:t>
      </w:r>
      <w:r w:rsidR="009C06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argowym w Grodźcu.</w:t>
      </w:r>
    </w:p>
    <w:p w14:paraId="2E06A3BF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V.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Przebieg Rajdu</w:t>
      </w:r>
    </w:p>
    <w:p w14:paraId="4FC4AB34" w14:textId="217ABA9B" w:rsidR="005D685F" w:rsidRPr="005D685F" w:rsidRDefault="005D685F" w:rsidP="005D6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Zbiórka uczestników rajdu o godzinie 9:30 na </w:t>
      </w:r>
      <w:r w:rsidR="009C06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lacu </w:t>
      </w:r>
      <w:r w:rsidR="009C06A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argowym w Grodźcu.</w:t>
      </w:r>
    </w:p>
    <w:p w14:paraId="46E8DB68" w14:textId="77777777" w:rsidR="005D685F" w:rsidRPr="005D685F" w:rsidRDefault="005D685F" w:rsidP="005D6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Start rajdu o godzinie 10:00.</w:t>
      </w:r>
    </w:p>
    <w:p w14:paraId="6E3605BC" w14:textId="77777777" w:rsidR="005D685F" w:rsidRPr="005D685F" w:rsidRDefault="005D685F" w:rsidP="005D6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Meta rajdu: Nadleśnictwo Grodziec, ul. Leśna 50, 62-580 Grodziec.</w:t>
      </w:r>
    </w:p>
    <w:p w14:paraId="2986FF26" w14:textId="77777777" w:rsidR="005D685F" w:rsidRPr="005D685F" w:rsidRDefault="005D685F" w:rsidP="005D685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Podczas rajdu przewidziane są konkursy rowerowe oraz losowanie nagród dla uczestników.</w:t>
      </w:r>
    </w:p>
    <w:p w14:paraId="3AF72667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VI.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Organizacja Rajdu</w:t>
      </w:r>
    </w:p>
    <w:p w14:paraId="36890FD7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ma charakter otwarty, ale liczba uczestników jest ograniczona.</w:t>
      </w:r>
    </w:p>
    <w:p w14:paraId="43317D74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Planuje się udział maksymalnie 150 osób.</w:t>
      </w:r>
    </w:p>
    <w:p w14:paraId="5CA69684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Decyduje kolejność zgłoszeń o uczestnictwie.</w:t>
      </w:r>
    </w:p>
    <w:p w14:paraId="7DE93BD0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odbywa się przy normalnym ruchu drogowym.</w:t>
      </w:r>
    </w:p>
    <w:p w14:paraId="77A8900C" w14:textId="1E3CB1D7" w:rsidR="005D685F" w:rsidRPr="005D685F" w:rsidRDefault="00CF7268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g</w:t>
      </w:r>
      <w:r w:rsidR="005D685F"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rupa ma swojego przewodnika, a uczestnicy poruszają się w kolumnach za nim.</w:t>
      </w:r>
    </w:p>
    <w:p w14:paraId="18AB155F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Bezpieczeństwo ruchu zapewniają służby porządkowe.</w:t>
      </w:r>
    </w:p>
    <w:p w14:paraId="765F9E79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jest zabezpieczony obsługą medyczną.</w:t>
      </w:r>
    </w:p>
    <w:p w14:paraId="4D4F744E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Tempo rajdu dostosowane jest do możliwości uczestników.</w:t>
      </w:r>
    </w:p>
    <w:p w14:paraId="7C2DA0FC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potrzeby pomocy medycznej, uczestnicy zgłaszają się do służb porządkowych, które udzielają pomocy przedmedycznej lub medycznej.</w:t>
      </w:r>
    </w:p>
    <w:p w14:paraId="7D85DCC7" w14:textId="77777777" w:rsidR="005D685F" w:rsidRPr="005D685F" w:rsidRDefault="005D685F" w:rsidP="005D685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 zakończeniu rajdu, uczestnicy wracają do domów indywidualnie.</w:t>
      </w:r>
    </w:p>
    <w:p w14:paraId="1373BA9A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VII.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Warunki Uczestnictwa</w:t>
      </w:r>
    </w:p>
    <w:p w14:paraId="59CA669B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rajdzie jest bezpłatny.</w:t>
      </w:r>
    </w:p>
    <w:p w14:paraId="44CF3F25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Rajd otwarty dla osób z dowolnego miejsca zamieszkania.</w:t>
      </w:r>
    </w:p>
    <w:p w14:paraId="5DB64B6D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przyjmowane są do 29 sierpnia 2023 roku.</w:t>
      </w:r>
    </w:p>
    <w:p w14:paraId="35787E66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dorosłe uczestniczą indywidualnie, osoby niepełnoletnie pod opieką rodziców lub opiekunów.</w:t>
      </w:r>
    </w:p>
    <w:p w14:paraId="6A95D4D0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powyżej 10 roku życia muszą posiadać kartę rowerową.</w:t>
      </w:r>
    </w:p>
    <w:p w14:paraId="11120D87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biorą udział na własną odpowiedzialność.</w:t>
      </w:r>
    </w:p>
    <w:p w14:paraId="7C9D9EF9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rajdu powinni być odpowiednio ubrani i zaleca się używanie kasku.</w:t>
      </w:r>
    </w:p>
    <w:p w14:paraId="45E8B9BB" w14:textId="77777777" w:rsidR="005D685F" w:rsidRPr="005D685F" w:rsidRDefault="005D685F" w:rsidP="005D685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uczestnik powinien mieć sprawny rower i zestaw naprawczy.</w:t>
      </w:r>
    </w:p>
    <w:p w14:paraId="0C2A1DC4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VIII.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Obowiązki Uczestników</w:t>
      </w:r>
    </w:p>
    <w:p w14:paraId="46C4B215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Przestrzeganie regulaminu rajdu.</w:t>
      </w:r>
    </w:p>
    <w:p w14:paraId="02F0AD38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Stosowanie się do poleceń koordynatora rajdu.</w:t>
      </w:r>
    </w:p>
    <w:p w14:paraId="6631EBCC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wiedzy o przepisach ruchu drogowego.</w:t>
      </w:r>
    </w:p>
    <w:p w14:paraId="242FE2A1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powyżej 10 roku życia powinny posiadać kartę rowerową.</w:t>
      </w:r>
    </w:p>
    <w:p w14:paraId="5C160C15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Posiadanie sprawnej technicznie roweru oraz zestawu naprawczego.</w:t>
      </w:r>
    </w:p>
    <w:p w14:paraId="54DA7A6A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całym rajdzie, od startu do mety.</w:t>
      </w:r>
    </w:p>
    <w:p w14:paraId="5C9706DA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Przestrzeganie zakazów: picia alkoholu, używania ognia, poruszania się po terenach prywatnych, posiadania szklanych butelek i ostrych przedmiotów, opuszczania rajdu bez powiadomienia przewodnika.</w:t>
      </w:r>
    </w:p>
    <w:p w14:paraId="28EECAF0" w14:textId="7B80D7AE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Dbani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środowisko i niezaśmiecanie trasy.</w:t>
      </w:r>
    </w:p>
    <w:p w14:paraId="6BEC28AF" w14:textId="77777777" w:rsidR="005D685F" w:rsidRPr="005D685F" w:rsidRDefault="005D685F" w:rsidP="005D685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Noszenie widocznego identyfikatora przez cały czas rajdu.</w:t>
      </w:r>
    </w:p>
    <w:p w14:paraId="5DE1B70F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IX.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Konkursy i Nagrody</w:t>
      </w:r>
    </w:p>
    <w:p w14:paraId="3738B376" w14:textId="1CE45107" w:rsidR="005D685F" w:rsidRPr="005D685F" w:rsidRDefault="005D685F" w:rsidP="005D685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Wśród uczestników, którzy ukończą rajd, rozlosowane zostaną atrakcyjne nagrody,   rower</w:t>
      </w:r>
      <w:r w:rsidR="00E01C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 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hulajnog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elektryczne.</w:t>
      </w:r>
    </w:p>
    <w:p w14:paraId="154976C2" w14:textId="77777777" w:rsidR="005D685F" w:rsidRPr="005D685F" w:rsidRDefault="005D685F" w:rsidP="005D6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X. </w:t>
      </w:r>
      <w:r w:rsidRPr="005D685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Postanowienia Końcowe</w:t>
      </w:r>
    </w:p>
    <w:p w14:paraId="3E5DAF7E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Udział w rajdzie jest dobrowolny.</w:t>
      </w:r>
    </w:p>
    <w:p w14:paraId="2B224566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uczestniczą na własną odpowiedzialność.</w:t>
      </w:r>
    </w:p>
    <w:p w14:paraId="5CCD1E9D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odpowiadają za przestrzeganie zasad bezpieczeństwa.</w:t>
      </w:r>
    </w:p>
    <w:p w14:paraId="441C4E98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nie ponosi odpowiedzialności za rzeczy zaginione podczas rajdu.</w:t>
      </w:r>
    </w:p>
    <w:p w14:paraId="0CFFE3BB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wyrządzone szkody uczestnicy odpowiadają osobiście.</w:t>
      </w:r>
    </w:p>
    <w:p w14:paraId="4FD02D7D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wyrażają zgodę na przetwarzanie danych osobowych i publikację wizerunku w celach promocyjnych.</w:t>
      </w:r>
    </w:p>
    <w:p w14:paraId="006DE2DD" w14:textId="77777777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D685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Ostateczna interpretacja regulaminu należy do kierownika rajdu.</w:t>
      </w:r>
    </w:p>
    <w:p w14:paraId="12A4F295" w14:textId="066FAFA2" w:rsid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ubezpiecza uczestników rajdu.</w:t>
      </w:r>
    </w:p>
    <w:p w14:paraId="09172F37" w14:textId="034D1F50" w:rsid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Organizatorzy nie ponoszą odpowiedzialności za brak karty rowerowej przez niepełnoletnich uczestników rajdu.</w:t>
      </w:r>
    </w:p>
    <w:p w14:paraId="45D204FF" w14:textId="5361FA7D" w:rsidR="005D685F" w:rsidRPr="005D685F" w:rsidRDefault="005D685F" w:rsidP="005D685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Rajd w przypadku trudnych warunków atmosferycznych  może zostać przełożony. </w:t>
      </w:r>
    </w:p>
    <w:p w14:paraId="0FC9589F" w14:textId="77777777" w:rsidR="002760ED" w:rsidRDefault="002760ED"/>
    <w:sectPr w:rsidR="00276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25"/>
    <w:multiLevelType w:val="multilevel"/>
    <w:tmpl w:val="8730E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40A46"/>
    <w:multiLevelType w:val="multilevel"/>
    <w:tmpl w:val="9086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0A34BB"/>
    <w:multiLevelType w:val="multilevel"/>
    <w:tmpl w:val="37AE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258BD"/>
    <w:multiLevelType w:val="multilevel"/>
    <w:tmpl w:val="2668E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4A4BC4"/>
    <w:multiLevelType w:val="multilevel"/>
    <w:tmpl w:val="D222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A4CAC"/>
    <w:multiLevelType w:val="multilevel"/>
    <w:tmpl w:val="3A82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7583F"/>
    <w:multiLevelType w:val="multilevel"/>
    <w:tmpl w:val="5070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D776B"/>
    <w:multiLevelType w:val="multilevel"/>
    <w:tmpl w:val="4272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8F5BD7"/>
    <w:multiLevelType w:val="multilevel"/>
    <w:tmpl w:val="296EE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436BF"/>
    <w:multiLevelType w:val="multilevel"/>
    <w:tmpl w:val="E5B01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1171095">
    <w:abstractNumId w:val="4"/>
  </w:num>
  <w:num w:numId="2" w16cid:durableId="1043289590">
    <w:abstractNumId w:val="9"/>
  </w:num>
  <w:num w:numId="3" w16cid:durableId="2001351741">
    <w:abstractNumId w:val="5"/>
  </w:num>
  <w:num w:numId="4" w16cid:durableId="1455363145">
    <w:abstractNumId w:val="3"/>
  </w:num>
  <w:num w:numId="5" w16cid:durableId="1691293496">
    <w:abstractNumId w:val="7"/>
  </w:num>
  <w:num w:numId="6" w16cid:durableId="2033265325">
    <w:abstractNumId w:val="1"/>
  </w:num>
  <w:num w:numId="7" w16cid:durableId="1631861746">
    <w:abstractNumId w:val="0"/>
  </w:num>
  <w:num w:numId="8" w16cid:durableId="1890872074">
    <w:abstractNumId w:val="8"/>
  </w:num>
  <w:num w:numId="9" w16cid:durableId="440995652">
    <w:abstractNumId w:val="6"/>
  </w:num>
  <w:num w:numId="10" w16cid:durableId="1477604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5F"/>
    <w:rsid w:val="002760ED"/>
    <w:rsid w:val="005D685F"/>
    <w:rsid w:val="006D490D"/>
    <w:rsid w:val="008D706C"/>
    <w:rsid w:val="009C06A8"/>
    <w:rsid w:val="00CF7268"/>
    <w:rsid w:val="00D7362C"/>
    <w:rsid w:val="00E01C09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0B63"/>
  <w15:chartTrackingRefBased/>
  <w15:docId w15:val="{17B3D12E-1419-4A2E-B99A-3FD9D4DD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1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3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1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55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14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odzie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ata.wojciechowska@grodz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Wojciechowska Beata</dc:creator>
  <cp:keywords/>
  <dc:description/>
  <cp:lastModifiedBy>Wojciechowska Beata</cp:lastModifiedBy>
  <cp:revision>7</cp:revision>
  <cp:lastPrinted>2023-08-03T05:47:00Z</cp:lastPrinted>
  <dcterms:created xsi:type="dcterms:W3CDTF">2023-08-03T05:44:00Z</dcterms:created>
  <dcterms:modified xsi:type="dcterms:W3CDTF">2023-08-09T12:16:00Z</dcterms:modified>
</cp:coreProperties>
</file>